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C8763F" w:rsidRPr="001809DD" w:rsidRDefault="001809DD" w:rsidP="0010188B">
      <w:pPr>
        <w:rPr>
          <w:rFonts w:ascii="Arial" w:hAnsi="Arial" w:cs="Arial"/>
          <w:noProof/>
          <w:sz w:val="20"/>
          <w:lang w:val="en-US"/>
        </w:rPr>
      </w:pPr>
      <w:r w:rsidRPr="001809DD">
        <w:rPr>
          <w:rFonts w:ascii="Arial" w:hAnsi="Arial" w:cs="Arial"/>
          <w:noProof/>
          <w:sz w:val="20"/>
          <w:lang w:val="en-US"/>
        </w:rPr>
        <w:t>Vienna</w:t>
      </w:r>
      <w:r w:rsidR="0010188B" w:rsidRPr="001809DD">
        <w:rPr>
          <w:rFonts w:ascii="Arial" w:hAnsi="Arial" w:cs="Arial"/>
          <w:noProof/>
          <w:sz w:val="20"/>
          <w:lang w:val="en-US"/>
        </w:rPr>
        <w:t xml:space="preserve">, </w:t>
      </w:r>
      <w:r w:rsidR="006535C1">
        <w:rPr>
          <w:rFonts w:ascii="Arial" w:hAnsi="Arial" w:cs="Arial"/>
          <w:noProof/>
          <w:sz w:val="20"/>
          <w:lang w:val="en-US"/>
        </w:rPr>
        <w:t>22</w:t>
      </w:r>
      <w:r w:rsidRPr="001809DD">
        <w:rPr>
          <w:rFonts w:ascii="Arial" w:hAnsi="Arial" w:cs="Arial"/>
          <w:noProof/>
          <w:sz w:val="20"/>
          <w:lang w:val="en-US"/>
        </w:rPr>
        <w:t xml:space="preserve"> February</w:t>
      </w:r>
      <w:r w:rsidR="0010188B" w:rsidRPr="001809DD">
        <w:rPr>
          <w:rFonts w:ascii="Arial" w:hAnsi="Arial" w:cs="Arial"/>
          <w:noProof/>
          <w:sz w:val="20"/>
          <w:lang w:val="en-US"/>
        </w:rPr>
        <w:t xml:space="preserve"> 201</w:t>
      </w:r>
      <w:r w:rsidR="007D253D">
        <w:rPr>
          <w:rFonts w:ascii="Arial" w:hAnsi="Arial" w:cs="Arial"/>
          <w:noProof/>
          <w:sz w:val="20"/>
          <w:lang w:val="en-US"/>
        </w:rPr>
        <w:t>1</w:t>
      </w:r>
    </w:p>
    <w:p w:rsidR="00C8763F" w:rsidRPr="001809DD" w:rsidRDefault="00C8763F" w:rsidP="00C8763F">
      <w:pPr>
        <w:rPr>
          <w:rFonts w:ascii="Arial" w:hAnsi="Arial" w:cs="Arial"/>
          <w:noProof/>
          <w:sz w:val="20"/>
          <w:lang w:val="en-US"/>
        </w:rPr>
      </w:pP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sz w:val="24"/>
          <w:lang w:val="en-GB"/>
        </w:rPr>
      </w:pPr>
      <w:r w:rsidRPr="006535C1">
        <w:rPr>
          <w:rFonts w:ascii="Arial" w:hAnsi="Arial" w:cs="Arial"/>
          <w:b/>
          <w:bCs/>
          <w:sz w:val="20"/>
          <w:szCs w:val="22"/>
          <w:lang w:val="en-GB"/>
        </w:rPr>
        <w:t xml:space="preserve">CMS </w:t>
      </w:r>
      <w:r w:rsidR="00853561">
        <w:rPr>
          <w:rFonts w:ascii="Arial" w:hAnsi="Arial" w:cs="Arial"/>
          <w:b/>
          <w:bCs/>
          <w:sz w:val="20"/>
          <w:szCs w:val="22"/>
          <w:lang w:val="en-GB"/>
        </w:rPr>
        <w:t>a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 xml:space="preserve">dvises Mondi on </w:t>
      </w:r>
      <w:r w:rsidR="00853561">
        <w:rPr>
          <w:rFonts w:ascii="Arial" w:hAnsi="Arial" w:cs="Arial"/>
          <w:b/>
          <w:bCs/>
          <w:sz w:val="20"/>
          <w:szCs w:val="22"/>
          <w:lang w:val="en-GB"/>
        </w:rPr>
        <w:t>s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 xml:space="preserve">ale of </w:t>
      </w:r>
      <w:r w:rsidR="00853561">
        <w:rPr>
          <w:rFonts w:ascii="Arial" w:hAnsi="Arial" w:cs="Arial"/>
          <w:b/>
          <w:bCs/>
          <w:sz w:val="20"/>
          <w:szCs w:val="22"/>
          <w:lang w:val="en-GB"/>
        </w:rPr>
        <w:t>t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 xml:space="preserve">wo Hydropower </w:t>
      </w:r>
      <w:r w:rsidR="00853561">
        <w:rPr>
          <w:rFonts w:ascii="Arial" w:hAnsi="Arial" w:cs="Arial"/>
          <w:b/>
          <w:bCs/>
          <w:sz w:val="20"/>
          <w:szCs w:val="22"/>
          <w:lang w:val="en-GB"/>
        </w:rPr>
        <w:t>p</w:t>
      </w:r>
      <w:bookmarkStart w:id="0" w:name="_GoBack"/>
      <w:bookmarkEnd w:id="0"/>
      <w:r w:rsidRPr="006535C1">
        <w:rPr>
          <w:rFonts w:ascii="Arial" w:hAnsi="Arial" w:cs="Arial"/>
          <w:b/>
          <w:bCs/>
          <w:sz w:val="20"/>
          <w:szCs w:val="22"/>
          <w:lang w:val="en-GB"/>
        </w:rPr>
        <w:t>lants</w:t>
      </w: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GB"/>
        </w:rPr>
      </w:pP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sz w:val="24"/>
          <w:lang w:val="en-GB"/>
        </w:rPr>
      </w:pPr>
      <w:r w:rsidRPr="006535C1">
        <w:rPr>
          <w:rFonts w:ascii="Arial" w:hAnsi="Arial" w:cs="Arial"/>
          <w:b/>
          <w:bCs/>
          <w:sz w:val="20"/>
          <w:szCs w:val="22"/>
          <w:lang w:val="en-GB"/>
        </w:rPr>
        <w:t xml:space="preserve">The international paper and packaging group Mondi sells two hydropower plants in </w:t>
      </w:r>
      <w:proofErr w:type="spellStart"/>
      <w:r w:rsidRPr="006535C1">
        <w:rPr>
          <w:rFonts w:ascii="Arial" w:hAnsi="Arial" w:cs="Arial"/>
          <w:b/>
          <w:bCs/>
          <w:sz w:val="20"/>
          <w:szCs w:val="22"/>
          <w:lang w:val="en-GB"/>
        </w:rPr>
        <w:t>U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>l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>merfeld-Hausmening</w:t>
      </w:r>
      <w:proofErr w:type="spellEnd"/>
      <w:r w:rsidRPr="006535C1">
        <w:rPr>
          <w:rFonts w:ascii="Arial" w:hAnsi="Arial" w:cs="Arial"/>
          <w:b/>
          <w:bCs/>
          <w:sz w:val="20"/>
          <w:szCs w:val="22"/>
          <w:lang w:val="en-GB"/>
        </w:rPr>
        <w:t xml:space="preserve">, Lower Austria, to a subsidiary of finance group IFA AG, which is 100 % owned by </w:t>
      </w:r>
      <w:proofErr w:type="spellStart"/>
      <w:r w:rsidRPr="006535C1">
        <w:rPr>
          <w:rFonts w:ascii="Arial" w:hAnsi="Arial" w:cs="Arial"/>
          <w:b/>
          <w:bCs/>
          <w:sz w:val="20"/>
          <w:szCs w:val="22"/>
          <w:lang w:val="en-GB"/>
        </w:rPr>
        <w:t>Soravia</w:t>
      </w:r>
      <w:proofErr w:type="spellEnd"/>
      <w:r w:rsidRPr="006535C1">
        <w:rPr>
          <w:rFonts w:ascii="Arial" w:hAnsi="Arial" w:cs="Arial"/>
          <w:b/>
          <w:bCs/>
          <w:sz w:val="20"/>
          <w:szCs w:val="22"/>
          <w:lang w:val="en-GB"/>
        </w:rPr>
        <w:t xml:space="preserve"> Group. The international law firm CMS Reich-Rohrwig Hainz advised Mondi on the tran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>s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>action, which was finalised at the end of January 2011. The parties agreed not to disclose the pu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>r</w:t>
      </w:r>
      <w:r w:rsidRPr="006535C1">
        <w:rPr>
          <w:rFonts w:ascii="Arial" w:hAnsi="Arial" w:cs="Arial"/>
          <w:b/>
          <w:bCs/>
          <w:sz w:val="20"/>
          <w:szCs w:val="22"/>
          <w:lang w:val="en-GB"/>
        </w:rPr>
        <w:t>chase price.</w:t>
      </w: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n-GB"/>
        </w:rPr>
      </w:pP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sz w:val="24"/>
          <w:lang w:val="en-GB"/>
        </w:rPr>
      </w:pPr>
      <w:proofErr w:type="gramStart"/>
      <w:r w:rsidRPr="006535C1">
        <w:rPr>
          <w:rFonts w:ascii="Arial" w:hAnsi="Arial" w:cs="Arial"/>
          <w:sz w:val="20"/>
          <w:szCs w:val="22"/>
          <w:lang w:val="en-GB"/>
        </w:rPr>
        <w:t xml:space="preserve">The transactions team led by Johannes </w:t>
      </w:r>
      <w:proofErr w:type="spellStart"/>
      <w:r w:rsidRPr="006535C1">
        <w:rPr>
          <w:rFonts w:ascii="Arial" w:hAnsi="Arial" w:cs="Arial"/>
          <w:sz w:val="20"/>
          <w:szCs w:val="22"/>
          <w:lang w:val="en-GB"/>
        </w:rPr>
        <w:t>Trenkwalder</w:t>
      </w:r>
      <w:proofErr w:type="spellEnd"/>
      <w:r w:rsidRPr="006535C1">
        <w:rPr>
          <w:rFonts w:ascii="Arial" w:hAnsi="Arial" w:cs="Arial"/>
          <w:sz w:val="20"/>
          <w:szCs w:val="22"/>
          <w:lang w:val="en-GB"/>
        </w:rPr>
        <w:t>, partner at CMS, advised mainly on issues of co</w:t>
      </w:r>
      <w:r w:rsidRPr="006535C1">
        <w:rPr>
          <w:rFonts w:ascii="Arial" w:hAnsi="Arial" w:cs="Arial"/>
          <w:sz w:val="20"/>
          <w:szCs w:val="22"/>
          <w:lang w:val="en-GB"/>
        </w:rPr>
        <w:t>n</w:t>
      </w:r>
      <w:r w:rsidRPr="006535C1">
        <w:rPr>
          <w:rFonts w:ascii="Arial" w:hAnsi="Arial" w:cs="Arial"/>
          <w:sz w:val="20"/>
          <w:szCs w:val="22"/>
          <w:lang w:val="en-GB"/>
        </w:rPr>
        <w:t>tract law, real estate law and energy law.</w:t>
      </w:r>
      <w:proofErr w:type="gramEnd"/>
      <w:r w:rsidRPr="006535C1">
        <w:rPr>
          <w:rFonts w:ascii="Arial" w:hAnsi="Arial" w:cs="Arial"/>
          <w:sz w:val="20"/>
          <w:szCs w:val="22"/>
          <w:lang w:val="en-GB"/>
        </w:rPr>
        <w:t xml:space="preserve"> “Especially in the energy sector, successfully advising clients depends not only on legal competence but also on comprehensive knowledge of the industry,” says J</w:t>
      </w:r>
      <w:r w:rsidRPr="006535C1">
        <w:rPr>
          <w:rFonts w:ascii="Arial" w:hAnsi="Arial" w:cs="Arial"/>
          <w:sz w:val="20"/>
          <w:szCs w:val="22"/>
          <w:lang w:val="en-GB"/>
        </w:rPr>
        <w:t>o</w:t>
      </w:r>
      <w:r w:rsidRPr="006535C1">
        <w:rPr>
          <w:rFonts w:ascii="Arial" w:hAnsi="Arial" w:cs="Arial"/>
          <w:sz w:val="20"/>
          <w:szCs w:val="22"/>
          <w:lang w:val="en-GB"/>
        </w:rPr>
        <w:t xml:space="preserve">hannes </w:t>
      </w:r>
      <w:proofErr w:type="spellStart"/>
      <w:r w:rsidRPr="006535C1">
        <w:rPr>
          <w:rFonts w:ascii="Arial" w:hAnsi="Arial" w:cs="Arial"/>
          <w:sz w:val="20"/>
          <w:szCs w:val="22"/>
          <w:lang w:val="en-GB"/>
        </w:rPr>
        <w:t>Trenkwalder</w:t>
      </w:r>
      <w:proofErr w:type="spellEnd"/>
      <w:r w:rsidRPr="006535C1">
        <w:rPr>
          <w:rFonts w:ascii="Arial" w:hAnsi="Arial" w:cs="Arial"/>
          <w:sz w:val="20"/>
          <w:szCs w:val="22"/>
          <w:lang w:val="en-GB"/>
        </w:rPr>
        <w:t xml:space="preserve"> and adds that “CMS has been active in this field for years and is once again deligh</w:t>
      </w:r>
      <w:r w:rsidRPr="006535C1">
        <w:rPr>
          <w:rFonts w:ascii="Arial" w:hAnsi="Arial" w:cs="Arial"/>
          <w:sz w:val="20"/>
          <w:szCs w:val="22"/>
          <w:lang w:val="en-GB"/>
        </w:rPr>
        <w:t>t</w:t>
      </w:r>
      <w:r w:rsidRPr="006535C1">
        <w:rPr>
          <w:rFonts w:ascii="Arial" w:hAnsi="Arial" w:cs="Arial"/>
          <w:sz w:val="20"/>
          <w:szCs w:val="22"/>
          <w:lang w:val="en-GB"/>
        </w:rPr>
        <w:t>ed to have provided effective advice to its client.” The CMS team working on this transaction also inclu</w:t>
      </w:r>
      <w:r w:rsidRPr="006535C1">
        <w:rPr>
          <w:rFonts w:ascii="Arial" w:hAnsi="Arial" w:cs="Arial"/>
          <w:sz w:val="20"/>
          <w:szCs w:val="22"/>
          <w:lang w:val="en-GB"/>
        </w:rPr>
        <w:t>d</w:t>
      </w:r>
      <w:r w:rsidRPr="006535C1">
        <w:rPr>
          <w:rFonts w:ascii="Arial" w:hAnsi="Arial" w:cs="Arial"/>
          <w:sz w:val="20"/>
          <w:szCs w:val="22"/>
          <w:lang w:val="en-GB"/>
        </w:rPr>
        <w:t xml:space="preserve">ed Johannes Hysek, Stefanie Werinos, Andre Hitzenbichler and Martin </w:t>
      </w:r>
      <w:proofErr w:type="spellStart"/>
      <w:r w:rsidRPr="006535C1">
        <w:rPr>
          <w:rFonts w:ascii="Arial" w:hAnsi="Arial" w:cs="Arial"/>
          <w:sz w:val="20"/>
          <w:szCs w:val="22"/>
          <w:lang w:val="en-GB"/>
        </w:rPr>
        <w:t>Trapichler</w:t>
      </w:r>
      <w:proofErr w:type="spellEnd"/>
      <w:r w:rsidRPr="006535C1">
        <w:rPr>
          <w:rFonts w:ascii="Arial" w:hAnsi="Arial" w:cs="Arial"/>
          <w:sz w:val="20"/>
          <w:szCs w:val="22"/>
          <w:lang w:val="en-GB"/>
        </w:rPr>
        <w:t>.</w:t>
      </w: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n-GB"/>
        </w:rPr>
      </w:pP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sz w:val="24"/>
          <w:lang w:val="en-GB"/>
        </w:rPr>
      </w:pPr>
      <w:r w:rsidRPr="006535C1">
        <w:rPr>
          <w:rFonts w:ascii="Arial" w:hAnsi="Arial" w:cs="Arial"/>
          <w:sz w:val="20"/>
          <w:szCs w:val="22"/>
          <w:lang w:val="en-GB"/>
        </w:rPr>
        <w:t>Mondi is a global paper and packaging group that has production facilities in 31 countries, employs 31,000 people and generated a turnover of EUR 5.3 billion in 2009. The main operations of the Mondi group are based in Europe, Russia and South Africa.</w:t>
      </w:r>
    </w:p>
    <w:p w:rsidR="006535C1" w:rsidRPr="006535C1" w:rsidRDefault="006535C1" w:rsidP="006535C1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n-GB"/>
        </w:rPr>
      </w:pPr>
    </w:p>
    <w:p w:rsidR="006535C1" w:rsidRPr="006535C1" w:rsidRDefault="006535C1" w:rsidP="006535C1">
      <w:pPr>
        <w:rPr>
          <w:rFonts w:ascii="Arial" w:hAnsi="Arial" w:cs="Arial"/>
          <w:noProof/>
          <w:sz w:val="20"/>
          <w:szCs w:val="22"/>
          <w:lang w:val="en-GB"/>
        </w:rPr>
      </w:pPr>
      <w:r w:rsidRPr="006535C1">
        <w:rPr>
          <w:rFonts w:ascii="Arial" w:hAnsi="Arial" w:cs="Arial"/>
          <w:noProof/>
          <w:sz w:val="20"/>
          <w:szCs w:val="22"/>
          <w:lang w:val="en-GB"/>
        </w:rPr>
        <w:t>A current picture of Johannes Trenkwalder is available at</w:t>
      </w:r>
    </w:p>
    <w:p w:rsidR="001809DD" w:rsidRPr="006535C1" w:rsidRDefault="006535C1" w:rsidP="006535C1">
      <w:pPr>
        <w:rPr>
          <w:rFonts w:ascii="Arial" w:hAnsi="Arial" w:cs="Arial"/>
          <w:sz w:val="18"/>
          <w:lang w:val="en-GB"/>
        </w:rPr>
      </w:pPr>
      <w:hyperlink r:id="rId8" w:history="1">
        <w:r w:rsidRPr="006535C1">
          <w:rPr>
            <w:rStyle w:val="Hyperlink"/>
            <w:rFonts w:ascii="Arial" w:hAnsi="Arial" w:cs="Arial"/>
            <w:sz w:val="20"/>
            <w:szCs w:val="22"/>
            <w:lang w:val="en-GB"/>
          </w:rPr>
          <w:t>http://sites.cms-rrh.com/downloads/trenkwalder.zip</w:t>
        </w:r>
      </w:hyperlink>
    </w:p>
    <w:p w:rsidR="001809DD" w:rsidRPr="00B918C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B918C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DD2E36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DD2E36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DD2E36" w:rsidRDefault="00C743FB" w:rsidP="00147D48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9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3E72CD">
      <w:pPr>
        <w:pStyle w:val="StandardWeb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3E72CD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27 jurisdictions, with 53 offices in Western and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Central 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(Switzerland); CMS Hasche Sigle (Germany) and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B918CB">
        <w:rPr>
          <w:rFonts w:ascii="Arial" w:hAnsi="Arial" w:cs="Arial"/>
          <w:b/>
          <w:sz w:val="16"/>
          <w:szCs w:val="16"/>
        </w:rPr>
        <w:t>CMS offices and associated offices:</w:t>
      </w:r>
      <w:r w:rsidRPr="00B918CB">
        <w:rPr>
          <w:rFonts w:ascii="Arial" w:hAnsi="Arial" w:cs="Arial"/>
          <w:sz w:val="16"/>
          <w:szCs w:val="16"/>
        </w:rPr>
        <w:t xml:space="preserve"> Amsterdam, Berlin, Brussels, London, Madrid, Paris, Rome, Vienna, Zurich, Aberdeen, Algiers, Antwerp, Beijing, Belgrade, Bratislava, Bristol, Bucharest, Budapest, Buenos Aires, Casablanca, Cologne, Dresden, Due</w:t>
      </w:r>
      <w:r w:rsidRPr="00B918CB">
        <w:rPr>
          <w:rFonts w:ascii="Arial" w:hAnsi="Arial" w:cs="Arial"/>
          <w:sz w:val="16"/>
          <w:szCs w:val="16"/>
        </w:rPr>
        <w:t>s</w:t>
      </w:r>
      <w:r w:rsidRPr="00B918CB">
        <w:rPr>
          <w:rFonts w:ascii="Arial" w:hAnsi="Arial" w:cs="Arial"/>
          <w:sz w:val="16"/>
          <w:szCs w:val="16"/>
        </w:rPr>
        <w:t xml:space="preserve">seldorf, Edinburgh, Frankfurt, Hamburg, </w:t>
      </w:r>
      <w:proofErr w:type="spellStart"/>
      <w:r w:rsidRPr="00B918CB">
        <w:rPr>
          <w:rFonts w:ascii="Arial" w:hAnsi="Arial" w:cs="Arial"/>
          <w:sz w:val="16"/>
          <w:szCs w:val="16"/>
        </w:rPr>
        <w:t>Kyiv</w:t>
      </w:r>
      <w:proofErr w:type="spellEnd"/>
      <w:r w:rsidRPr="00B918CB">
        <w:rPr>
          <w:rFonts w:ascii="Arial" w:hAnsi="Arial" w:cs="Arial"/>
          <w:sz w:val="16"/>
          <w:szCs w:val="16"/>
        </w:rPr>
        <w:t>, Leipzig, Ljubljana,</w:t>
      </w:r>
      <w:r w:rsidR="007D253D">
        <w:rPr>
          <w:rFonts w:ascii="Arial" w:hAnsi="Arial" w:cs="Arial"/>
          <w:sz w:val="16"/>
          <w:szCs w:val="16"/>
        </w:rPr>
        <w:t xml:space="preserve"> Luxembourg,</w:t>
      </w:r>
      <w:r w:rsidRPr="00B918CB">
        <w:rPr>
          <w:rFonts w:ascii="Arial" w:hAnsi="Arial" w:cs="Arial"/>
          <w:sz w:val="16"/>
          <w:szCs w:val="16"/>
        </w:rPr>
        <w:t xml:space="preserve"> Lyon, Marbella, Milan, Montevideo, Moscow, Munich, Prague, São Paulo, Sarajevo, Seville, Shanghai, Sofia, Strasbourg, Stuttgart, Utrecht, Warsaw and Zagreb.</w:t>
      </w:r>
    </w:p>
    <w:p w:rsidR="003E72CD" w:rsidRPr="00B918CB" w:rsidRDefault="003E72CD" w:rsidP="003C2669">
      <w:pPr>
        <w:ind w:right="-2"/>
        <w:rPr>
          <w:rFonts w:ascii="Arial" w:hAnsi="Arial" w:cs="Arial"/>
          <w:sz w:val="16"/>
          <w:szCs w:val="16"/>
        </w:rPr>
      </w:pPr>
    </w:p>
    <w:sectPr w:rsidR="003E72CD" w:rsidRPr="00B918CB" w:rsidSect="008C02DD">
      <w:headerReference w:type="default" r:id="rId10"/>
      <w:headerReference w:type="first" r:id="rId11"/>
      <w:footerReference w:type="first" r:id="rId12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61" w:rsidRDefault="00853561">
      <w:r>
        <w:separator/>
      </w:r>
    </w:p>
  </w:endnote>
  <w:endnote w:type="continuationSeparator" w:id="0">
    <w:p w:rsidR="00853561" w:rsidRDefault="0085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61" w:rsidRPr="00493096" w:rsidRDefault="00853561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853561" w:rsidRPr="00493096" w:rsidRDefault="00853561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853561" w:rsidRPr="00FC7E04" w:rsidRDefault="00853561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>Lyon, Madrid, Marbella, Milan, Montevideo, Moscow, Munich, New York, Paris, Prague, Rome, Sao Paulo,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61" w:rsidRDefault="00853561">
      <w:r>
        <w:separator/>
      </w:r>
    </w:p>
  </w:footnote>
  <w:footnote w:type="continuationSeparator" w:id="0">
    <w:p w:rsidR="00853561" w:rsidRDefault="0085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61" w:rsidRDefault="00853561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853561" w:rsidRDefault="00853561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853561" w:rsidRDefault="00853561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61" w:rsidRPr="005E7F5F" w:rsidRDefault="00853561">
    <w:pPr>
      <w:pStyle w:val="Kopfzeile"/>
      <w:rPr>
        <w:rFonts w:ascii="Arial" w:hAnsi="Arial"/>
        <w:sz w:val="13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64D645E9" wp14:editId="0B44ED77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3003550" cy="292100"/>
          <wp:effectExtent l="0" t="0" r="6350" b="0"/>
          <wp:wrapNone/>
          <wp:docPr id="10" name="Bild 10" descr="blau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u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C1"/>
    <w:rsid w:val="00002B33"/>
    <w:rsid w:val="00015F2D"/>
    <w:rsid w:val="00023B59"/>
    <w:rsid w:val="0004226C"/>
    <w:rsid w:val="00045898"/>
    <w:rsid w:val="00050F4D"/>
    <w:rsid w:val="000515F8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4304B"/>
    <w:rsid w:val="0024649C"/>
    <w:rsid w:val="002544C3"/>
    <w:rsid w:val="00272E4C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35C1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53561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D3BB4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ms-rrh.com/downloads/trenkwalder.z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jana.lastro@cms-rr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4313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CMS</dc:creator>
  <cp:lastModifiedBy>CMS </cp:lastModifiedBy>
  <cp:revision>2</cp:revision>
  <cp:lastPrinted>2006-09-04T11:12:00Z</cp:lastPrinted>
  <dcterms:created xsi:type="dcterms:W3CDTF">2011-02-22T10:10:00Z</dcterms:created>
  <dcterms:modified xsi:type="dcterms:W3CDTF">2011-02-22T10:12:00Z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